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695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97"/>
        <w:gridCol w:w="2694"/>
        <w:gridCol w:w="1841"/>
        <w:gridCol w:w="2551"/>
        <w:gridCol w:w="2698"/>
        <w:gridCol w:w="3472"/>
        <w:gridCol w:w="41"/>
      </w:tblGrid>
      <w:tr>
        <w:trPr>
          <w:trHeight w:val="315" w:hRule="atLeast"/>
        </w:trPr>
        <w:tc>
          <w:tcPr>
            <w:tcW w:w="14653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4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53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об исполнении целевых индикаторов, критериев</w:t>
            </w:r>
          </w:p>
        </w:tc>
        <w:tc>
          <w:tcPr>
            <w:tcW w:w="4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53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 показателей эффективности муниципальной программы</w:t>
            </w:r>
          </w:p>
        </w:tc>
        <w:tc>
          <w:tcPr>
            <w:tcW w:w="4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2" w:hRule="atLeast"/>
        </w:trPr>
        <w:tc>
          <w:tcPr>
            <w:tcW w:w="14653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«Экономическое развитие и инновационная экономика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  <w:u w:val="single"/>
                <w:lang w:val="ru-RU" w:eastAsia="ru-RU" w:bidi="hi-IN"/>
              </w:rPr>
              <w:t>Михайловского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сельского поселения Курганинского района  на 202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-202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годы»</w:t>
            </w:r>
          </w:p>
        </w:tc>
        <w:tc>
          <w:tcPr>
            <w:tcW w:w="4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53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4653" w:type="dxa"/>
            <w:gridSpan w:val="6"/>
            <w:tcBorders/>
            <w:shd w:color="auto" w:fill="FFFFFF" w:val="clea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за   202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949" w:hRule="atLeast"/>
        </w:trPr>
        <w:tc>
          <w:tcPr>
            <w:tcW w:w="1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пункта/</w:t>
              <w:br/>
              <w:t>подпункта</w:t>
            </w:r>
          </w:p>
        </w:tc>
        <w:tc>
          <w:tcPr>
            <w:tcW w:w="269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    показателя</w:t>
            </w:r>
          </w:p>
        </w:tc>
        <w:tc>
          <w:tcPr>
            <w:tcW w:w="184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ind w:left="34" w:hanging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Предусмотренное программой  значение   показателя на  текущий год</w:t>
            </w:r>
          </w:p>
        </w:tc>
        <w:tc>
          <w:tcPr>
            <w:tcW w:w="269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   показателя на отчетную дату</w:t>
            </w:r>
          </w:p>
        </w:tc>
        <w:tc>
          <w:tcPr>
            <w:tcW w:w="3513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1</w:t>
            </w:r>
          </w:p>
        </w:tc>
      </w:tr>
      <w:tr>
        <w:trPr>
          <w:trHeight w:val="315" w:hRule="atLeast"/>
        </w:trPr>
        <w:tc>
          <w:tcPr>
            <w:tcW w:w="1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256" w:type="dxa"/>
            <w:gridSpan w:val="5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1" w:type="dxa"/>
            <w:tcBorders/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/>
              <w:tabs>
                <w:tab w:val="left" w:pos="709" w:leader="none"/>
              </w:tabs>
              <w:suppressAutoHyphens w:val="true"/>
              <w:bidi w:val="0"/>
              <w:spacing w:lineRule="atLeast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15" w:hRule="atLeast"/>
        </w:trPr>
        <w:tc>
          <w:tcPr>
            <w:tcW w:w="1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Подпрограмма: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«Поддержка малого и среднего предпринимательства на территории 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Михайловского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на 202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84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51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2" w:hRule="atLeast"/>
        </w:trPr>
        <w:tc>
          <w:tcPr>
            <w:tcW w:w="1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autoSpaceDE w:val="false"/>
              <w:snapToGrid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изготовленной проектной документации для нестационарных  торговых объектов;</w:t>
            </w:r>
          </w:p>
        </w:tc>
        <w:tc>
          <w:tcPr>
            <w:tcW w:w="184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1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Spacing"/>
              <w:widowControl w:val="false"/>
              <w:tabs>
                <w:tab w:val="clear" w:pos="709"/>
                <w:tab w:val="left" w:pos="0" w:leader="none"/>
              </w:tabs>
              <w:autoSpaceDE w:val="false"/>
              <w:bidi w:val="0"/>
              <w:snapToGrid w:val="fals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выделение мест под размещение нестационарных торговых объектов на льготных условиях малым и средним товаропроизводителям, фермерам и сельскохозяйственным потребительским кооперативам</w:t>
            </w:r>
          </w:p>
        </w:tc>
        <w:tc>
          <w:tcPr>
            <w:tcW w:w="184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1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BFBFB" w:val="clear"/>
              </w:rPr>
              <w:t>количество      плательщиков        налога             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shd w:fill="FBFBFB" w:val="clear"/>
              </w:rPr>
              <w:t>на</w:t>
            </w:r>
          </w:p>
          <w:p>
            <w:pPr>
              <w:pStyle w:val="Normal"/>
              <w:autoSpaceDE w:val="false"/>
              <w:snapToGrid w:val="false"/>
              <w:spacing w:lineRule="atLeast" w:line="10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BFBFB" w:val="clear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FBFBFB" w:val="clear"/>
                <w:lang w:eastAsia="ru-RU"/>
              </w:rPr>
              <w:t>профессиональный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BFBFB" w:val="clear"/>
                <w:lang w:eastAsia="ru-RU"/>
              </w:rPr>
              <w:t xml:space="preserve">  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shd w:fill="FBFBFB" w:val="clear"/>
                <w:lang w:eastAsia="ru-RU"/>
              </w:rPr>
              <w:t>доход   (самозанятые);</w:t>
            </w:r>
          </w:p>
        </w:tc>
        <w:tc>
          <w:tcPr>
            <w:tcW w:w="184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1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12" w:hRule="atLeast"/>
        </w:trPr>
        <w:tc>
          <w:tcPr>
            <w:tcW w:w="13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694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51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698" w:type="dxa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513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tLeast" w:line="10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31"/>
        <w:spacing w:lineRule="atLeast" w:line="100" w:before="38" w:after="200"/>
        <w:ind w:left="9180" w:hanging="0"/>
        <w:rPr/>
      </w:pPr>
      <w:r>
        <w:rPr/>
      </w:r>
    </w:p>
    <w:p>
      <w:pPr>
        <w:pStyle w:val="Style31"/>
        <w:spacing w:lineRule="atLeast" w:line="100" w:before="38" w:after="200"/>
        <w:ind w:left="9180" w:hanging="0"/>
        <w:rPr/>
      </w:pPr>
      <w:r>
        <w:rPr/>
      </w:r>
    </w:p>
    <w:p>
      <w:pPr>
        <w:pStyle w:val="1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начальника отдела</w:t>
      </w:r>
    </w:p>
    <w:p>
      <w:pPr>
        <w:pStyle w:val="1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бухгалтерского учета и отчетности </w:t>
      </w:r>
    </w:p>
    <w:p>
      <w:pPr>
        <w:pStyle w:val="1"/>
        <w:spacing w:lineRule="atLeast" w:line="10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Михайловского сельского поселения</w:t>
      </w:r>
    </w:p>
    <w:p>
      <w:pPr>
        <w:pStyle w:val="Normal"/>
        <w:spacing w:lineRule="atLeast" w:line="100" w:before="0" w:after="0"/>
        <w:rPr/>
      </w:pPr>
      <w:r>
        <w:rPr>
          <w:rFonts w:cs="Times New Roman" w:ascii="Times New Roman" w:hAnsi="Times New Roman"/>
          <w:sz w:val="28"/>
          <w:szCs w:val="28"/>
        </w:rPr>
        <w:t>Курганинского района</w:t>
        <w:tab/>
        <w:tab/>
        <w:tab/>
        <w:tab/>
        <w:tab/>
        <w:tab/>
        <w:t xml:space="preserve">                                                                                             Н.В. Буданова </w:t>
      </w:r>
    </w:p>
    <w:sectPr>
      <w:type w:val="nextPage"/>
      <w:pgSz w:orient="landscape" w:w="16838" w:h="11906"/>
      <w:pgMar w:left="1134" w:right="962" w:header="0" w:top="851" w:footer="0" w:bottom="851" w:gutter="0"/>
      <w:pgNumType w:fmt="decimal"/>
      <w:formProt w:val="false"/>
      <w:textDirection w:val="lrTb"/>
      <w:docGrid w:type="default" w:linePitch="24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232db2"/>
    <w:pPr>
      <w:widowControl/>
      <w:tabs>
        <w:tab w:val="left" w:pos="709" w:leader="none"/>
      </w:tabs>
      <w:suppressAutoHyphens w:val="true"/>
      <w:overflowPunct w:val="false"/>
      <w:bidi w:val="0"/>
      <w:spacing w:lineRule="atLeast" w:line="276" w:before="0" w:after="200"/>
      <w:jc w:val="left"/>
    </w:pPr>
    <w:rPr>
      <w:rFonts w:ascii="Calibri" w:hAnsi="Calibri" w:eastAsia="Calibri" w:cs="Times New Roman" w:asciiTheme="minorHAnsi" w:hAnsiTheme="minorHAnsi"/>
      <w:color w:val="auto"/>
      <w:kern w:val="2"/>
      <w:sz w:val="24"/>
      <w:szCs w:val="24"/>
      <w:lang w:val="ru-RU" w:eastAsia="en-US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50" w:customStyle="1">
    <w:name w:val="Font Style50"/>
    <w:qFormat/>
    <w:rsid w:val="00232db2"/>
    <w:rPr/>
  </w:style>
  <w:style w:type="character" w:styleId="FontStyle57" w:customStyle="1">
    <w:name w:val="Font Style57"/>
    <w:qFormat/>
    <w:rsid w:val="00232db2"/>
    <w:rPr/>
  </w:style>
  <w:style w:type="paragraph" w:styleId="Style14" w:customStyle="1">
    <w:name w:val="Заголовок"/>
    <w:basedOn w:val="Normal"/>
    <w:next w:val="Style15"/>
    <w:qFormat/>
    <w:rsid w:val="00232db2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5">
    <w:name w:val="Body Text"/>
    <w:basedOn w:val="Normal"/>
    <w:rsid w:val="00232db2"/>
    <w:pPr>
      <w:spacing w:before="0" w:after="120"/>
    </w:pPr>
    <w:rPr/>
  </w:style>
  <w:style w:type="paragraph" w:styleId="Style16">
    <w:name w:val="List"/>
    <w:basedOn w:val="Style15"/>
    <w:rsid w:val="00232db2"/>
    <w:pPr/>
    <w:rPr>
      <w:rFonts w:ascii="Arial" w:hAnsi="Arial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Title"/>
    <w:basedOn w:val="Normal"/>
    <w:qFormat/>
    <w:rsid w:val="00232d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Indexheading">
    <w:name w:val="index heading"/>
    <w:basedOn w:val="Normal"/>
    <w:qFormat/>
    <w:rsid w:val="00232db2"/>
    <w:pPr>
      <w:suppressLineNumbers/>
    </w:pPr>
    <w:rPr>
      <w:rFonts w:ascii="Arial" w:hAnsi="Arial" w:cs="Mangal"/>
    </w:rPr>
  </w:style>
  <w:style w:type="paragraph" w:styleId="Style61" w:customStyle="1">
    <w:name w:val="Style6"/>
    <w:basedOn w:val="Normal"/>
    <w:qFormat/>
    <w:rsid w:val="00232db2"/>
    <w:pPr/>
    <w:rPr/>
  </w:style>
  <w:style w:type="paragraph" w:styleId="Style31" w:customStyle="1">
    <w:name w:val="Style3"/>
    <w:basedOn w:val="Normal"/>
    <w:qFormat/>
    <w:rsid w:val="00232db2"/>
    <w:pPr/>
    <w:rPr/>
  </w:style>
  <w:style w:type="paragraph" w:styleId="1" w:customStyle="1">
    <w:name w:val="Без интервала1"/>
    <w:qFormat/>
    <w:rsid w:val="00232db2"/>
    <w:pPr>
      <w:widowControl w:val="false"/>
      <w:tabs>
        <w:tab w:val="left" w:pos="709" w:leader="none"/>
      </w:tabs>
      <w:suppressAutoHyphens w:val="true"/>
      <w:overflowPunct w:val="false"/>
      <w:bidi w:val="0"/>
      <w:spacing w:lineRule="atLeast" w:line="276" w:before="0" w:after="200"/>
      <w:jc w:val="left"/>
    </w:pPr>
    <w:rPr>
      <w:rFonts w:ascii="Calibri" w:hAnsi="Calibri" w:eastAsia="SimSun" w:cs="Arial" w:asciiTheme="minorHAnsi" w:hAnsiTheme="minorHAnsi"/>
      <w:color w:val="auto"/>
      <w:kern w:val="2"/>
      <w:sz w:val="24"/>
      <w:szCs w:val="24"/>
      <w:lang w:val="ru-RU" w:eastAsia="en-US" w:bidi="hi-IN"/>
    </w:rPr>
  </w:style>
  <w:style w:type="paragraph" w:styleId="NoSpacing">
    <w:name w:val="No Spacing"/>
    <w:qFormat/>
    <w:pPr>
      <w:widowControl/>
      <w:suppressAutoHyphens w:val="true"/>
      <w:bidi w:val="0"/>
      <w:spacing w:lineRule="atLeast" w:line="100"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Application>LibreOffice/6.3.4.2$Windows_x86 LibreOffice_project/60da17e045e08f1793c57c00ba83cdfce946d0aa</Application>
  <Pages>2</Pages>
  <Words>128</Words>
  <Characters>992</Characters>
  <CharactersWithSpaces>1228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2014-06-11T09:11:00Z</dcterms:created>
  <dc:creator>sekretar</dc:creator>
  <dc:description/>
  <dc:language>ru-RU</dc:language>
  <cp:lastModifiedBy/>
  <cp:lastPrinted>2021-03-10T05:24:00Z</cp:lastPrinted>
  <dcterms:modified xsi:type="dcterms:W3CDTF">2022-03-21T13:45:50Z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